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66E1" w14:textId="0D2CCA0F" w:rsidR="00F72A6D" w:rsidRDefault="00914307" w:rsidP="00914307">
      <w:pPr>
        <w:jc w:val="center"/>
        <w:rPr>
          <w:b/>
          <w:bCs/>
          <w:sz w:val="32"/>
          <w:szCs w:val="36"/>
        </w:rPr>
      </w:pPr>
      <w:r w:rsidRPr="00914307">
        <w:rPr>
          <w:rFonts w:hint="eastAsia"/>
          <w:b/>
          <w:bCs/>
          <w:sz w:val="32"/>
          <w:szCs w:val="36"/>
        </w:rPr>
        <w:t>自助投递机和退单柜使用说明</w:t>
      </w:r>
    </w:p>
    <w:p w14:paraId="61BDC30A" w14:textId="2BB88D87" w:rsidR="006F2B50" w:rsidRPr="006F2B50" w:rsidRDefault="006F2B50" w:rsidP="006F2B50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6F2B5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退单柜使用流程介绍</w:t>
      </w:r>
    </w:p>
    <w:p w14:paraId="013D1DD0" w14:textId="038AFC44" w:rsidR="008A0AC0" w:rsidRPr="00470171" w:rsidRDefault="006F2B50" w:rsidP="00470171">
      <w:pPr>
        <w:widowControl/>
        <w:ind w:firstLine="64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470171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（一）</w:t>
      </w:r>
      <w:r w:rsidR="004B39FD" w:rsidRPr="00470171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投递流程</w:t>
      </w:r>
    </w:p>
    <w:p w14:paraId="646476BA" w14:textId="389EF08E" w:rsidR="004B39FD" w:rsidRDefault="004B39FD" w:rsidP="004B39FD">
      <w:pPr>
        <w:widowControl/>
        <w:ind w:firstLine="643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第一步：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关注江苏第二师范学院财务处微信公众号</w:t>
      </w:r>
      <w:r w:rsidR="00AF6120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，并进行身份绑定</w:t>
      </w: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打开手机微信，扫描下方二维码，点击关注，便于</w:t>
      </w:r>
      <w:r w:rsidR="008813D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您手机微信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接收财务处推送的</w:t>
      </w:r>
      <w:r w:rsidR="0038600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单据物流消息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</w:t>
      </w:r>
    </w:p>
    <w:p w14:paraId="67344876" w14:textId="028C6CDD" w:rsidR="005B7C12" w:rsidRDefault="005B7C12" w:rsidP="004B39FD">
      <w:pPr>
        <w:widowControl/>
        <w:ind w:firstLine="643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关注后，点击【业务办理】中的【预约签批】，输入账号密码（账号密码</w:t>
      </w:r>
      <w:r w:rsidR="00F5085F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与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网页端预约系统</w:t>
      </w:r>
      <w:r w:rsidR="0007764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一致），</w:t>
      </w:r>
      <w:r w:rsidR="003C039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能</w:t>
      </w:r>
      <w:r w:rsidR="003E0086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登录成功即为完成绑定。</w:t>
      </w:r>
    </w:p>
    <w:p w14:paraId="6C5B7804" w14:textId="425CA3DC" w:rsidR="00BC3AC1" w:rsidRPr="00C71CE1" w:rsidRDefault="00BC3AC1" w:rsidP="00BC3AC1">
      <w:pPr>
        <w:widowControl/>
        <w:ind w:firstLine="643"/>
        <w:jc w:val="left"/>
        <w:rPr>
          <w:rFonts w:ascii="仿宋" w:eastAsia="仿宋" w:hAnsi="仿宋" w:cs="Calibri"/>
          <w:color w:val="FF0000"/>
          <w:kern w:val="0"/>
          <w:sz w:val="32"/>
          <w:szCs w:val="32"/>
          <w:u w:val="single"/>
        </w:rPr>
      </w:pPr>
      <w:r w:rsidRPr="00C71CE1">
        <w:rPr>
          <w:rFonts w:ascii="仿宋" w:eastAsia="仿宋" w:hAnsi="仿宋" w:cs="Calibri" w:hint="eastAsia"/>
          <w:color w:val="FF0000"/>
          <w:kern w:val="0"/>
          <w:sz w:val="32"/>
          <w:szCs w:val="32"/>
          <w:u w:val="single"/>
        </w:rPr>
        <w:t>注意：为了让师生有更好的使用体验，【预约签批】</w:t>
      </w:r>
      <w:r>
        <w:rPr>
          <w:rFonts w:ascii="仿宋" w:eastAsia="仿宋" w:hAnsi="仿宋" w:cs="Calibri" w:hint="eastAsia"/>
          <w:color w:val="FF0000"/>
          <w:kern w:val="0"/>
          <w:sz w:val="32"/>
          <w:szCs w:val="32"/>
          <w:u w:val="single"/>
        </w:rPr>
        <w:t>中的</w:t>
      </w:r>
      <w:r w:rsidR="002D1768">
        <w:rPr>
          <w:rFonts w:ascii="仿宋" w:eastAsia="仿宋" w:hAnsi="仿宋" w:cs="Calibri" w:hint="eastAsia"/>
          <w:color w:val="FF0000"/>
          <w:kern w:val="0"/>
          <w:sz w:val="32"/>
          <w:szCs w:val="32"/>
          <w:u w:val="single"/>
        </w:rPr>
        <w:t>预约和签批</w:t>
      </w:r>
      <w:r w:rsidRPr="00C71CE1">
        <w:rPr>
          <w:rFonts w:ascii="仿宋" w:eastAsia="仿宋" w:hAnsi="仿宋" w:cs="Calibri" w:hint="eastAsia"/>
          <w:color w:val="FF0000"/>
          <w:kern w:val="0"/>
          <w:sz w:val="32"/>
          <w:szCs w:val="32"/>
          <w:u w:val="single"/>
        </w:rPr>
        <w:t>功能正在加紧测试，</w:t>
      </w:r>
      <w:r>
        <w:rPr>
          <w:rFonts w:ascii="仿宋" w:eastAsia="仿宋" w:hAnsi="仿宋" w:cs="Calibri" w:hint="eastAsia"/>
          <w:color w:val="FF0000"/>
          <w:kern w:val="0"/>
          <w:sz w:val="32"/>
          <w:szCs w:val="32"/>
          <w:u w:val="single"/>
        </w:rPr>
        <w:t>目前</w:t>
      </w:r>
      <w:r w:rsidRPr="00C71CE1">
        <w:rPr>
          <w:rFonts w:ascii="仿宋" w:eastAsia="仿宋" w:hAnsi="仿宋" w:cs="Calibri" w:hint="eastAsia"/>
          <w:color w:val="FF0000"/>
          <w:kern w:val="0"/>
          <w:sz w:val="32"/>
          <w:szCs w:val="32"/>
          <w:u w:val="single"/>
        </w:rPr>
        <w:t>暂时不</w:t>
      </w:r>
      <w:r w:rsidR="00162B2B">
        <w:rPr>
          <w:rFonts w:ascii="仿宋" w:eastAsia="仿宋" w:hAnsi="仿宋" w:cs="Calibri" w:hint="eastAsia"/>
          <w:color w:val="FF0000"/>
          <w:kern w:val="0"/>
          <w:sz w:val="32"/>
          <w:szCs w:val="32"/>
          <w:u w:val="single"/>
        </w:rPr>
        <w:t>全面</w:t>
      </w:r>
      <w:r>
        <w:rPr>
          <w:rFonts w:ascii="仿宋" w:eastAsia="仿宋" w:hAnsi="仿宋" w:cs="Calibri" w:hint="eastAsia"/>
          <w:color w:val="FF0000"/>
          <w:kern w:val="0"/>
          <w:sz w:val="32"/>
          <w:szCs w:val="32"/>
          <w:u w:val="single"/>
        </w:rPr>
        <w:t>推广</w:t>
      </w:r>
      <w:r w:rsidRPr="00C71CE1">
        <w:rPr>
          <w:rFonts w:ascii="仿宋" w:eastAsia="仿宋" w:hAnsi="仿宋" w:cs="Calibri" w:hint="eastAsia"/>
          <w:color w:val="FF0000"/>
          <w:kern w:val="0"/>
          <w:sz w:val="32"/>
          <w:szCs w:val="32"/>
          <w:u w:val="single"/>
        </w:rPr>
        <w:t>使用，正式启用时会另行通知</w:t>
      </w:r>
      <w:r>
        <w:rPr>
          <w:rFonts w:ascii="仿宋" w:eastAsia="仿宋" w:hAnsi="仿宋" w:cs="Calibri" w:hint="eastAsia"/>
          <w:color w:val="FF0000"/>
          <w:kern w:val="0"/>
          <w:sz w:val="32"/>
          <w:szCs w:val="32"/>
          <w:u w:val="single"/>
        </w:rPr>
        <w:t>。</w:t>
      </w:r>
    </w:p>
    <w:p w14:paraId="7D2BAC76" w14:textId="56829E83" w:rsidR="004B39FD" w:rsidRPr="00707C48" w:rsidRDefault="004B39FD" w:rsidP="002D6A0A">
      <w:pPr>
        <w:widowControl/>
        <w:rPr>
          <w:rFonts w:ascii="Calibri" w:eastAsia="宋体" w:hAnsi="Calibri" w:cs="Calibri"/>
          <w:kern w:val="0"/>
          <w:szCs w:val="21"/>
        </w:rPr>
      </w:pPr>
      <w:r>
        <w:rPr>
          <w:noProof/>
        </w:rPr>
        <w:drawing>
          <wp:inline distT="0" distB="0" distL="0" distR="0" wp14:anchorId="3DBD8826" wp14:editId="2B1CE350">
            <wp:extent cx="2457450" cy="2457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A0A">
        <w:rPr>
          <w:noProof/>
        </w:rPr>
        <w:drawing>
          <wp:inline distT="0" distB="0" distL="0" distR="0" wp14:anchorId="6C07DDF1" wp14:editId="495611EB">
            <wp:extent cx="2495550" cy="28098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8952" cy="28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247B" w14:textId="77777777" w:rsidR="004B39FD" w:rsidRPr="00EC3732" w:rsidRDefault="004B39FD" w:rsidP="004B39FD">
      <w:pPr>
        <w:widowControl/>
        <w:ind w:firstLine="643"/>
        <w:jc w:val="left"/>
        <w:rPr>
          <w:rFonts w:ascii="Calibri" w:eastAsia="宋体" w:hAnsi="Calibri" w:cs="Calibri"/>
          <w:kern w:val="0"/>
          <w:szCs w:val="21"/>
        </w:rPr>
      </w:pP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二</w:t>
      </w: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步：装袋。</w:t>
      </w:r>
      <w:r w:rsidRPr="00EC3732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将经过网上预约的报销单装入投递专用袋，装入时请务必“一单一袋”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（每次投递口打开时，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只能投放一个预约单，请勿多投或漏投）</w:t>
      </w:r>
      <w:r w:rsidRPr="00EC3732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，预约报销单在最上面。</w:t>
      </w:r>
    </w:p>
    <w:p w14:paraId="5B782EAA" w14:textId="2E087647" w:rsidR="004B39FD" w:rsidRDefault="004B39FD" w:rsidP="004B39FD">
      <w:pPr>
        <w:widowControl/>
        <w:ind w:firstLine="643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三</w:t>
      </w: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步：</w:t>
      </w:r>
      <w:r w:rsidR="00C4020A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点击</w:t>
      </w: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“投递”</w:t>
      </w:r>
      <w:r w:rsidR="00C4020A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按钮</w:t>
      </w: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。</w:t>
      </w:r>
      <w:r w:rsidRPr="00EC3732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请注意屏幕</w:t>
      </w:r>
      <w:r w:rsidR="0065542F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按钮下方</w:t>
      </w:r>
      <w:r w:rsidRPr="00EC3732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的剩余投递量，点击投递机屏幕中的【投递】按钮。</w:t>
      </w:r>
    </w:p>
    <w:p w14:paraId="68C860F0" w14:textId="500F8480" w:rsidR="00B518A7" w:rsidRPr="00EC3732" w:rsidRDefault="00B518A7" w:rsidP="00CE3283">
      <w:pPr>
        <w:widowControl/>
        <w:ind w:firstLine="643"/>
        <w:jc w:val="center"/>
        <w:rPr>
          <w:rFonts w:ascii="Calibri" w:eastAsia="宋体" w:hAnsi="Calibri" w:cs="Calibri"/>
          <w:kern w:val="0"/>
          <w:szCs w:val="21"/>
        </w:rPr>
      </w:pPr>
      <w:r>
        <w:rPr>
          <w:noProof/>
        </w:rPr>
        <w:drawing>
          <wp:inline distT="0" distB="0" distL="0" distR="0" wp14:anchorId="7E5AFDD6" wp14:editId="50673925">
            <wp:extent cx="2687267" cy="742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6339" cy="74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2180" w14:textId="23A0F9E3" w:rsidR="004B39FD" w:rsidRDefault="004B39FD" w:rsidP="004B39FD">
      <w:pPr>
        <w:widowControl/>
        <w:ind w:firstLine="643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四</w:t>
      </w: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步：扫条形码。</w:t>
      </w:r>
      <w:r w:rsidRPr="00EC3732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请将预约报销单上的条形码对准机器屏幕左下方的“条形码”区域扫描。如果扫描失败，可以在屏幕下方右侧键盘上手工输入预约单单号，按【确认】键完成扫码。扫码完成后，投递电动门将自动打开。</w:t>
      </w:r>
    </w:p>
    <w:p w14:paraId="719F5014" w14:textId="287B4C05" w:rsidR="00B518A7" w:rsidRPr="00EC3732" w:rsidRDefault="00B518A7" w:rsidP="00CE3283">
      <w:pPr>
        <w:widowControl/>
        <w:ind w:firstLine="643"/>
        <w:jc w:val="center"/>
        <w:rPr>
          <w:rFonts w:ascii="Calibri" w:eastAsia="宋体" w:hAnsi="Calibri" w:cs="Calibri"/>
          <w:kern w:val="0"/>
          <w:szCs w:val="21"/>
        </w:rPr>
      </w:pPr>
      <w:r>
        <w:rPr>
          <w:noProof/>
        </w:rPr>
        <w:drawing>
          <wp:inline distT="0" distB="0" distL="0" distR="0" wp14:anchorId="1D201F55" wp14:editId="745EBD3E">
            <wp:extent cx="2905125" cy="1247775"/>
            <wp:effectExtent l="0" t="0" r="9525" b="9525"/>
            <wp:docPr id="2" name="图片 2" descr="C:\Users\Administrator\Desktop\自助投递柜\自助投递柜截图\扫描条形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自助投递柜\自助投递柜截图\扫描条形码.PN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8FB01" w14:textId="5CA19D47" w:rsidR="004B39FD" w:rsidRDefault="004B39FD" w:rsidP="004B39FD">
      <w:pPr>
        <w:widowControl/>
        <w:ind w:firstLine="643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五</w:t>
      </w:r>
      <w:r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步：投递。</w:t>
      </w:r>
      <w:r w:rsidRPr="00EC3732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请在30秒内将投递袋通过投递机下方的电动门投递入箱，并点击屏幕上的【确定】按钮。投递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成功后，</w:t>
      </w:r>
      <w:r w:rsidRPr="00EC3732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手机将收到投递成功的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微信通知</w:t>
      </w:r>
      <w:r w:rsidRPr="00EC3732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</w:t>
      </w:r>
    </w:p>
    <w:p w14:paraId="3F1B8BBA" w14:textId="3C5A9DC3" w:rsidR="00391586" w:rsidRPr="00EC3732" w:rsidRDefault="00391586" w:rsidP="00CE3283">
      <w:pPr>
        <w:widowControl/>
        <w:ind w:firstLine="643"/>
        <w:jc w:val="center"/>
        <w:rPr>
          <w:rFonts w:ascii="Calibri" w:eastAsia="宋体" w:hAnsi="Calibri" w:cs="Calibri"/>
          <w:kern w:val="0"/>
          <w:szCs w:val="21"/>
        </w:rPr>
      </w:pPr>
      <w:r>
        <w:rPr>
          <w:noProof/>
        </w:rPr>
        <w:drawing>
          <wp:inline distT="0" distB="0" distL="0" distR="0" wp14:anchorId="7B632711" wp14:editId="25DEA03A">
            <wp:extent cx="3400425" cy="1466850"/>
            <wp:effectExtent l="0" t="0" r="9525" b="0"/>
            <wp:docPr id="3" name="图片 3" descr="C:\Users\Administrator\Desktop\自助投递柜\自助投递柜截图\请投递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自助投递柜\自助投递柜截图\请投递.PN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581251" w14:textId="77777777" w:rsidR="004B39FD" w:rsidRDefault="004B39FD" w:rsidP="00D93FB8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</w:p>
    <w:p w14:paraId="01C392CF" w14:textId="3F6D24A3" w:rsidR="004B39FD" w:rsidRPr="00EC3732" w:rsidRDefault="006F2B50" w:rsidP="004B39FD">
      <w:pPr>
        <w:widowControl/>
        <w:ind w:firstLine="640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lastRenderedPageBreak/>
        <w:t>（二）</w:t>
      </w:r>
      <w:r w:rsidR="004B39FD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投递</w:t>
      </w:r>
      <w:r w:rsidR="004B39FD" w:rsidRPr="00EC3732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注意事项</w:t>
      </w:r>
    </w:p>
    <w:p w14:paraId="46E3B975" w14:textId="09331ABA" w:rsidR="004B39FD" w:rsidRPr="00EC3732" w:rsidRDefault="006366BD" w:rsidP="004B39FD">
      <w:pPr>
        <w:widowControl/>
        <w:ind w:firstLine="643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Calibri"/>
          <w:b/>
          <w:bCs/>
          <w:color w:val="000000"/>
          <w:kern w:val="0"/>
          <w:sz w:val="32"/>
          <w:szCs w:val="32"/>
        </w:rPr>
        <w:t>.</w:t>
      </w:r>
      <w:r w:rsidR="004B39FD"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自助投递票据要求</w:t>
      </w:r>
    </w:p>
    <w:p w14:paraId="294EA86E" w14:textId="190D2AAA" w:rsidR="004B39FD" w:rsidRPr="006F251D" w:rsidRDefault="006366BD" w:rsidP="004B39FD">
      <w:pPr>
        <w:widowControl/>
        <w:ind w:firstLine="643"/>
        <w:jc w:val="left"/>
        <w:rPr>
          <w:rFonts w:ascii="Calibri" w:eastAsia="宋体" w:hAnsi="Calibri" w:cs="Calibri"/>
          <w:kern w:val="0"/>
          <w:szCs w:val="21"/>
        </w:rPr>
      </w:pPr>
      <w:r w:rsidRPr="006366BD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（1）</w:t>
      </w:r>
      <w:r w:rsidR="004B39FD" w:rsidRPr="006366BD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单据需经</w:t>
      </w:r>
      <w:r w:rsidR="004B39FD" w:rsidRPr="006F251D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过网上预约</w:t>
      </w:r>
      <w:r w:rsidR="004B39F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</w:t>
      </w:r>
      <w:r w:rsidR="004B39FD" w:rsidRPr="006F251D">
        <w:rPr>
          <w:rFonts w:ascii="仿宋" w:eastAsia="仿宋" w:hAnsi="仿宋" w:cs="Calibri" w:hint="eastAsia"/>
          <w:kern w:val="0"/>
          <w:sz w:val="32"/>
          <w:szCs w:val="32"/>
        </w:rPr>
        <w:t>自助报账投递机</w:t>
      </w:r>
      <w:r w:rsidR="004B39FD" w:rsidRPr="006F251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只适用于经过网上预约的票据才能投递。</w:t>
      </w:r>
    </w:p>
    <w:p w14:paraId="49A05628" w14:textId="5623EE3A" w:rsidR="004B39FD" w:rsidRPr="00EC3732" w:rsidRDefault="006366BD" w:rsidP="004B39FD">
      <w:pPr>
        <w:widowControl/>
        <w:ind w:firstLine="643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（2）</w:t>
      </w:r>
      <w:r w:rsidR="004B39FD" w:rsidRPr="00EC3732">
        <w:rPr>
          <w:rFonts w:ascii="仿宋" w:eastAsia="仿宋" w:hAnsi="仿宋" w:cs="Calibri" w:hint="eastAsia"/>
          <w:b/>
          <w:bCs/>
          <w:color w:val="393939"/>
          <w:kern w:val="0"/>
          <w:sz w:val="32"/>
          <w:szCs w:val="32"/>
        </w:rPr>
        <w:t>为减少退单率，</w:t>
      </w:r>
      <w:r w:rsidR="004B39FD" w:rsidRPr="00EC3732">
        <w:rPr>
          <w:rFonts w:ascii="仿宋" w:eastAsia="仿宋" w:hAnsi="仿宋" w:cs="Calibri" w:hint="eastAsia"/>
          <w:kern w:val="0"/>
          <w:sz w:val="32"/>
          <w:szCs w:val="32"/>
        </w:rPr>
        <w:t>投递前请务必</w:t>
      </w:r>
      <w:r w:rsidR="004B39FD">
        <w:rPr>
          <w:rFonts w:ascii="仿宋" w:eastAsia="仿宋" w:hAnsi="仿宋" w:cs="Calibri" w:hint="eastAsia"/>
          <w:kern w:val="0"/>
          <w:sz w:val="32"/>
          <w:szCs w:val="32"/>
        </w:rPr>
        <w:t>按照财务规定，</w:t>
      </w:r>
      <w:r w:rsidR="004B39FD" w:rsidRPr="00EC3732">
        <w:rPr>
          <w:rFonts w:ascii="仿宋" w:eastAsia="仿宋" w:hAnsi="仿宋" w:cs="Calibri" w:hint="eastAsia"/>
          <w:kern w:val="0"/>
          <w:sz w:val="32"/>
          <w:szCs w:val="32"/>
        </w:rPr>
        <w:t>检查预约</w:t>
      </w:r>
      <w:r w:rsidR="004B39FD">
        <w:rPr>
          <w:rFonts w:ascii="仿宋" w:eastAsia="仿宋" w:hAnsi="仿宋" w:cs="Calibri" w:hint="eastAsia"/>
          <w:kern w:val="0"/>
          <w:sz w:val="32"/>
          <w:szCs w:val="32"/>
        </w:rPr>
        <w:t>单</w:t>
      </w:r>
      <w:r w:rsidR="004B39FD" w:rsidRPr="00EC3732">
        <w:rPr>
          <w:rFonts w:ascii="仿宋" w:eastAsia="仿宋" w:hAnsi="仿宋" w:cs="Calibri" w:hint="eastAsia"/>
          <w:kern w:val="0"/>
          <w:sz w:val="32"/>
          <w:szCs w:val="32"/>
        </w:rPr>
        <w:t>据相关信息</w:t>
      </w:r>
      <w:r w:rsidR="004B39FD">
        <w:rPr>
          <w:rFonts w:ascii="仿宋" w:eastAsia="仿宋" w:hAnsi="仿宋" w:cs="Calibri" w:hint="eastAsia"/>
          <w:kern w:val="0"/>
          <w:sz w:val="32"/>
          <w:szCs w:val="32"/>
        </w:rPr>
        <w:t>及其附件</w:t>
      </w:r>
      <w:r w:rsidR="004B39FD" w:rsidRPr="00EC3732">
        <w:rPr>
          <w:rFonts w:ascii="仿宋" w:eastAsia="仿宋" w:hAnsi="仿宋" w:cs="Calibri" w:hint="eastAsia"/>
          <w:kern w:val="0"/>
          <w:sz w:val="32"/>
          <w:szCs w:val="32"/>
        </w:rPr>
        <w:t>是否完整，签字是否齐全。</w:t>
      </w:r>
    </w:p>
    <w:p w14:paraId="27162056" w14:textId="0E5C392A" w:rsidR="004B39FD" w:rsidRPr="00EC3732" w:rsidRDefault="006366BD" w:rsidP="004B39FD">
      <w:pPr>
        <w:widowControl/>
        <w:ind w:firstLine="640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  <w:r w:rsidRPr="006366B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（3）</w:t>
      </w:r>
      <w:r w:rsidR="004B39FD" w:rsidRPr="006366B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务必“</w:t>
      </w:r>
      <w:r w:rsidR="004B39FD" w:rsidRPr="00EC37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一单一袋”。</w:t>
      </w:r>
      <w:r w:rsidR="004B39FD" w:rsidRPr="00EC37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装袋时，请务必将一张预约单所对应的票据装入一个袋子中，不可以将几张预约单及所对应的票据混合装入一个袋子中，以免票据混乱，会计人员无法审核。</w:t>
      </w:r>
    </w:p>
    <w:p w14:paraId="16E35AFC" w14:textId="716AC1ED" w:rsidR="004B39FD" w:rsidRPr="00EC3732" w:rsidRDefault="00AB219F" w:rsidP="004B39FD">
      <w:pPr>
        <w:widowControl/>
        <w:ind w:firstLine="643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.</w:t>
      </w:r>
      <w:r w:rsidR="004B39FD" w:rsidRPr="00EC373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报销专用投递袋</w:t>
      </w:r>
    </w:p>
    <w:p w14:paraId="2B2643EC" w14:textId="77777777" w:rsidR="004B39FD" w:rsidRPr="00EC3732" w:rsidRDefault="004B39FD" w:rsidP="004B39FD">
      <w:pPr>
        <w:widowControl/>
        <w:ind w:firstLine="640"/>
        <w:jc w:val="left"/>
        <w:rPr>
          <w:rFonts w:ascii="Calibri" w:eastAsia="宋体" w:hAnsi="Calibri" w:cs="Calibri"/>
          <w:kern w:val="0"/>
          <w:szCs w:val="21"/>
        </w:rPr>
      </w:pPr>
      <w:r w:rsidRPr="00EC3732">
        <w:rPr>
          <w:rFonts w:ascii="Calibri" w:eastAsia="仿宋" w:hAnsi="Calibri" w:cs="Calibri"/>
          <w:kern w:val="0"/>
          <w:sz w:val="32"/>
          <w:szCs w:val="32"/>
        </w:rPr>
        <w:t> </w:t>
      </w:r>
      <w:r w:rsidRPr="00EC3732">
        <w:rPr>
          <w:rFonts w:ascii="仿宋" w:eastAsia="仿宋" w:hAnsi="仿宋" w:cs="Calibri" w:hint="eastAsia"/>
          <w:kern w:val="0"/>
          <w:sz w:val="32"/>
          <w:szCs w:val="32"/>
        </w:rPr>
        <w:t>“财务报销专用投递袋”为重复循环使用物品，请勿挪用并注意保管。</w:t>
      </w:r>
    </w:p>
    <w:p w14:paraId="76088E6C" w14:textId="70594508" w:rsidR="004B39FD" w:rsidRPr="00EC3732" w:rsidRDefault="00AB219F" w:rsidP="004B39FD">
      <w:pPr>
        <w:widowControl/>
        <w:ind w:firstLine="643"/>
        <w:rPr>
          <w:rFonts w:ascii="Calibri" w:eastAsia="宋体" w:hAnsi="Calibri" w:cs="Calibri"/>
          <w:kern w:val="0"/>
          <w:szCs w:val="21"/>
        </w:rPr>
      </w:pPr>
      <w:r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Calibri"/>
          <w:b/>
          <w:bCs/>
          <w:kern w:val="0"/>
          <w:sz w:val="32"/>
          <w:szCs w:val="32"/>
        </w:rPr>
        <w:t>.</w:t>
      </w:r>
      <w:r w:rsidR="004B39FD" w:rsidRPr="00EC3732"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投递扫描要求</w:t>
      </w:r>
    </w:p>
    <w:p w14:paraId="414CAF55" w14:textId="0C0A40E5" w:rsidR="004B39FD" w:rsidRPr="00E16677" w:rsidRDefault="006366BD" w:rsidP="004B39FD">
      <w:pPr>
        <w:widowControl/>
        <w:ind w:firstLine="640"/>
        <w:rPr>
          <w:rFonts w:ascii="Calibri" w:eastAsia="宋体" w:hAnsi="Calibri" w:cs="Calibri"/>
          <w:kern w:val="0"/>
          <w:szCs w:val="21"/>
        </w:rPr>
      </w:pPr>
      <w:r w:rsidRPr="006366BD"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（1）</w:t>
      </w:r>
      <w:r w:rsidR="004B39FD" w:rsidRPr="006366BD"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务</w:t>
      </w:r>
      <w:r w:rsidR="004B39FD" w:rsidRPr="00EC3732"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必</w:t>
      </w:r>
      <w:r w:rsidR="004B39FD"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“</w:t>
      </w:r>
      <w:r w:rsidR="004B39FD" w:rsidRPr="00EC3732"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一袋一扫</w:t>
      </w:r>
      <w:r w:rsidR="004B39FD" w:rsidRPr="00EC3732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”</w:t>
      </w:r>
      <w:r w:rsidR="004B39FD" w:rsidRPr="00EC3732"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。</w:t>
      </w:r>
      <w:r w:rsidR="004B39FD" w:rsidRPr="00E16677">
        <w:rPr>
          <w:rFonts w:ascii="仿宋" w:eastAsia="仿宋" w:hAnsi="仿宋" w:cs="Calibri" w:hint="eastAsia"/>
          <w:kern w:val="0"/>
          <w:sz w:val="32"/>
          <w:szCs w:val="32"/>
        </w:rPr>
        <w:t>请先扫描预约报销单上的</w:t>
      </w:r>
      <w:r w:rsidR="004B39FD">
        <w:rPr>
          <w:rFonts w:ascii="仿宋" w:eastAsia="仿宋" w:hAnsi="仿宋" w:cs="Calibri" w:hint="eastAsia"/>
          <w:kern w:val="0"/>
          <w:sz w:val="32"/>
          <w:szCs w:val="32"/>
        </w:rPr>
        <w:t>条形</w:t>
      </w:r>
      <w:r w:rsidR="004B39FD" w:rsidRPr="00E16677">
        <w:rPr>
          <w:rFonts w:ascii="仿宋" w:eastAsia="仿宋" w:hAnsi="仿宋" w:cs="Calibri" w:hint="eastAsia"/>
          <w:kern w:val="0"/>
          <w:sz w:val="32"/>
          <w:szCs w:val="32"/>
        </w:rPr>
        <w:t>码后再投递，如未扫描则投递系统不会生成投递单号，进而影响后续分单报销。</w:t>
      </w:r>
    </w:p>
    <w:p w14:paraId="35EF3183" w14:textId="28D89579" w:rsidR="004B39FD" w:rsidRPr="00EC3732" w:rsidRDefault="006366BD" w:rsidP="004B39FD">
      <w:pPr>
        <w:widowControl/>
        <w:ind w:firstLine="643"/>
        <w:rPr>
          <w:rFonts w:ascii="Calibri" w:eastAsia="宋体" w:hAnsi="Calibri" w:cs="Calibri"/>
          <w:kern w:val="0"/>
          <w:szCs w:val="21"/>
        </w:rPr>
      </w:pPr>
      <w:r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（2）</w:t>
      </w:r>
      <w:r w:rsidR="004B39FD" w:rsidRPr="00E16677"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注意剩余投递</w:t>
      </w:r>
      <w:r w:rsidR="004B39FD" w:rsidRPr="00EC3732"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量。</w:t>
      </w:r>
      <w:r w:rsidR="004B39FD" w:rsidRPr="00EC3732">
        <w:rPr>
          <w:rFonts w:ascii="仿宋" w:eastAsia="仿宋" w:hAnsi="仿宋" w:cs="Calibri" w:hint="eastAsia"/>
          <w:kern w:val="0"/>
          <w:sz w:val="32"/>
          <w:szCs w:val="32"/>
        </w:rPr>
        <w:t>每台投递机可投递100份预约单，投递前请观察屏幕</w:t>
      </w:r>
      <w:r w:rsidR="003E75CD">
        <w:rPr>
          <w:rFonts w:ascii="仿宋" w:eastAsia="仿宋" w:hAnsi="仿宋" w:cs="Calibri" w:hint="eastAsia"/>
          <w:kern w:val="0"/>
          <w:sz w:val="32"/>
          <w:szCs w:val="32"/>
        </w:rPr>
        <w:t>按钮下方</w:t>
      </w:r>
      <w:r w:rsidR="004B39FD" w:rsidRPr="00EC3732">
        <w:rPr>
          <w:rFonts w:ascii="仿宋" w:eastAsia="仿宋" w:hAnsi="仿宋" w:cs="Calibri" w:hint="eastAsia"/>
          <w:kern w:val="0"/>
          <w:sz w:val="32"/>
          <w:szCs w:val="32"/>
        </w:rPr>
        <w:t>显示自助投递机的剩余投递量，以免出现超量无法投递的现象。</w:t>
      </w:r>
    </w:p>
    <w:p w14:paraId="344B3C11" w14:textId="1A106F08" w:rsidR="004B39FD" w:rsidRPr="00EC3732" w:rsidRDefault="006366BD" w:rsidP="004B39FD">
      <w:pPr>
        <w:widowControl/>
        <w:ind w:firstLine="643"/>
        <w:rPr>
          <w:rFonts w:ascii="Calibri" w:eastAsia="宋体" w:hAnsi="Calibri" w:cs="Calibri"/>
          <w:kern w:val="0"/>
          <w:szCs w:val="21"/>
        </w:rPr>
      </w:pPr>
      <w:r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lastRenderedPageBreak/>
        <w:t>（3）</w:t>
      </w:r>
      <w:r w:rsidR="004B39FD" w:rsidRPr="00EC3732"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规定时间内投递。</w:t>
      </w:r>
      <w:r w:rsidR="004B39FD" w:rsidRPr="00EC3732">
        <w:rPr>
          <w:rFonts w:ascii="仿宋" w:eastAsia="仿宋" w:hAnsi="仿宋" w:cs="Calibri" w:hint="eastAsia"/>
          <w:kern w:val="0"/>
          <w:sz w:val="32"/>
          <w:szCs w:val="32"/>
        </w:rPr>
        <w:t>预约单扫描后请在规定</w:t>
      </w:r>
      <w:r w:rsidR="004B39FD">
        <w:rPr>
          <w:rFonts w:ascii="仿宋" w:eastAsia="仿宋" w:hAnsi="仿宋" w:cs="Calibri" w:hint="eastAsia"/>
          <w:kern w:val="0"/>
          <w:sz w:val="32"/>
          <w:szCs w:val="32"/>
        </w:rPr>
        <w:t>的3</w:t>
      </w:r>
      <w:r w:rsidR="004B39FD">
        <w:rPr>
          <w:rFonts w:ascii="仿宋" w:eastAsia="仿宋" w:hAnsi="仿宋" w:cs="Calibri"/>
          <w:kern w:val="0"/>
          <w:sz w:val="32"/>
          <w:szCs w:val="32"/>
        </w:rPr>
        <w:t>0</w:t>
      </w:r>
      <w:r w:rsidR="004B39FD">
        <w:rPr>
          <w:rFonts w:ascii="仿宋" w:eastAsia="仿宋" w:hAnsi="仿宋" w:cs="Calibri" w:hint="eastAsia"/>
          <w:kern w:val="0"/>
          <w:sz w:val="32"/>
          <w:szCs w:val="32"/>
        </w:rPr>
        <w:t>秒</w:t>
      </w:r>
      <w:r w:rsidR="004B39FD" w:rsidRPr="00EC3732">
        <w:rPr>
          <w:rFonts w:ascii="仿宋" w:eastAsia="仿宋" w:hAnsi="仿宋" w:cs="Calibri" w:hint="eastAsia"/>
          <w:kern w:val="0"/>
          <w:sz w:val="32"/>
          <w:szCs w:val="32"/>
        </w:rPr>
        <w:t>时间内投递，超时电动门关闭，再次扫描预约单将不能进行投递。</w:t>
      </w:r>
    </w:p>
    <w:p w14:paraId="454C2AF9" w14:textId="65E58CF0" w:rsidR="004B39FD" w:rsidRPr="00EC3732" w:rsidRDefault="006366BD" w:rsidP="004B39FD">
      <w:pPr>
        <w:widowControl/>
        <w:ind w:firstLine="643"/>
        <w:rPr>
          <w:rFonts w:ascii="Calibri" w:eastAsia="宋体" w:hAnsi="Calibri" w:cs="Calibri"/>
          <w:kern w:val="0"/>
          <w:szCs w:val="21"/>
        </w:rPr>
      </w:pPr>
      <w:r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（4）</w:t>
      </w:r>
      <w:r w:rsidR="004B39FD" w:rsidRPr="00EC3732">
        <w:rPr>
          <w:rFonts w:ascii="仿宋" w:eastAsia="仿宋" w:hAnsi="仿宋" w:cs="Calibri" w:hint="eastAsia"/>
          <w:b/>
          <w:bCs/>
          <w:kern w:val="0"/>
          <w:sz w:val="32"/>
          <w:szCs w:val="32"/>
        </w:rPr>
        <w:t>投递点与预约点一致。</w:t>
      </w:r>
      <w:r w:rsidR="004B39FD" w:rsidRPr="00EC3732">
        <w:rPr>
          <w:rFonts w:ascii="仿宋" w:eastAsia="仿宋" w:hAnsi="仿宋" w:cs="Calibri" w:hint="eastAsia"/>
          <w:kern w:val="0"/>
          <w:sz w:val="32"/>
          <w:szCs w:val="32"/>
        </w:rPr>
        <w:t>网上预约票据的投递点与预约地点要求一致，不可跨校区投递。</w:t>
      </w:r>
    </w:p>
    <w:p w14:paraId="6B03E29E" w14:textId="77777777" w:rsidR="004B39FD" w:rsidRDefault="004B39FD" w:rsidP="004B39FD">
      <w:pPr>
        <w:widowControl/>
        <w:jc w:val="left"/>
        <w:rPr>
          <w:rFonts w:ascii="FangSong" w:eastAsia="FangSong" w:hAnsi="FangSong" w:cs="宋体"/>
          <w:color w:val="000000"/>
          <w:kern w:val="0"/>
          <w:sz w:val="32"/>
          <w:szCs w:val="32"/>
        </w:rPr>
      </w:pPr>
    </w:p>
    <w:p w14:paraId="0F19AB48" w14:textId="71022100" w:rsidR="004B39FD" w:rsidRPr="001E048F" w:rsidRDefault="004B39FD" w:rsidP="001E048F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1E048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退单</w:t>
      </w:r>
      <w:r w:rsidR="006F2B50" w:rsidRPr="001E048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柜使用</w:t>
      </w:r>
      <w:r w:rsidRPr="001E048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流程</w:t>
      </w:r>
      <w:r w:rsidR="006F2B50" w:rsidRPr="001E048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介绍</w:t>
      </w:r>
    </w:p>
    <w:p w14:paraId="3D43E703" w14:textId="2585CEFC" w:rsidR="001E048F" w:rsidRPr="001E048F" w:rsidRDefault="001E048F" w:rsidP="001E048F">
      <w:pPr>
        <w:widowControl/>
        <w:ind w:left="42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（一）退单流程</w:t>
      </w:r>
    </w:p>
    <w:p w14:paraId="66CCA193" w14:textId="40931B81" w:rsidR="004B39FD" w:rsidRDefault="004B39FD" w:rsidP="004B39FD">
      <w:pPr>
        <w:widowControl/>
        <w:jc w:val="left"/>
        <w:rPr>
          <w:rFonts w:ascii="FangSong" w:eastAsia="FangSong" w:hAnsi="FangSong" w:cs="宋体"/>
          <w:color w:val="000000"/>
          <w:kern w:val="0"/>
          <w:sz w:val="32"/>
          <w:szCs w:val="32"/>
        </w:rPr>
      </w:pPr>
      <w:r w:rsidRPr="003218BF"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  <w:t>第一步：</w:t>
      </w:r>
      <w:r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  <w:t>收到微信通知。</w:t>
      </w:r>
      <w:r w:rsidRPr="00F56FF3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手机微信收到</w:t>
      </w:r>
      <w:r w:rsidR="00E82EE4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含</w:t>
      </w:r>
      <w:r w:rsidR="00F63206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“8位数的</w:t>
      </w:r>
      <w:r w:rsidR="00F63206"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取件码</w:t>
      </w:r>
      <w:r w:rsidR="00F63206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”</w:t>
      </w:r>
      <w:r w:rsidR="005878D4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的</w:t>
      </w:r>
      <w:r w:rsidR="00E82EE4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通知</w:t>
      </w:r>
      <w:r w:rsidRPr="00F56FF3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，</w:t>
      </w:r>
      <w:r w:rsidR="00F63206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在</w:t>
      </w:r>
      <w:r w:rsidR="00F63206">
        <w:rPr>
          <w:rFonts w:ascii="FangSong" w:eastAsia="FangSong" w:hAnsi="FangSong" w:cs="宋体"/>
          <w:color w:val="000000"/>
          <w:kern w:val="0"/>
          <w:sz w:val="32"/>
          <w:szCs w:val="32"/>
        </w:rPr>
        <w:t>7</w:t>
      </w:r>
      <w:r w:rsidR="00F63206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天内到指定退单柜上取件。</w:t>
      </w:r>
      <w:r w:rsidR="00F63206">
        <w:rPr>
          <w:rFonts w:ascii="FangSong" w:eastAsia="FangSong" w:hAnsi="FangSong" w:cs="宋体"/>
          <w:color w:val="000000"/>
          <w:kern w:val="0"/>
          <w:sz w:val="32"/>
          <w:szCs w:val="32"/>
        </w:rPr>
        <w:t xml:space="preserve"> </w:t>
      </w:r>
    </w:p>
    <w:p w14:paraId="535F7BFD" w14:textId="3813B668" w:rsidR="004B39FD" w:rsidRDefault="004B39FD" w:rsidP="004B39FD">
      <w:pPr>
        <w:widowControl/>
        <w:jc w:val="left"/>
        <w:rPr>
          <w:rFonts w:ascii="FangSong" w:eastAsia="FangSong" w:hAnsi="FangSong" w:cs="宋体"/>
          <w:color w:val="000000"/>
          <w:kern w:val="0"/>
          <w:sz w:val="32"/>
          <w:szCs w:val="32"/>
        </w:rPr>
      </w:pPr>
      <w:r w:rsidRPr="00F56FF3"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  <w:t>第二步：</w:t>
      </w:r>
      <w:r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  <w:t>“取件”。</w:t>
      </w:r>
      <w:r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点击投递机屏幕上的【取件】按钮，输入</w:t>
      </w: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微信通知</w:t>
      </w:r>
      <w:r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中</w:t>
      </w:r>
      <w:r w:rsidR="00164B2E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“</w:t>
      </w:r>
      <w:r w:rsidR="00672DBB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8位数的</w:t>
      </w:r>
      <w:r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取件码</w:t>
      </w:r>
      <w:r w:rsidR="00164B2E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”</w:t>
      </w:r>
      <w:r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，</w:t>
      </w: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此时</w:t>
      </w:r>
      <w:r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含此预约单的</w:t>
      </w:r>
      <w:r w:rsidR="00C67D3D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抽屉</w:t>
      </w:r>
      <w:r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自动打开，取回预约单</w:t>
      </w: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后</w:t>
      </w:r>
      <w:r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，</w:t>
      </w: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请</w:t>
      </w:r>
      <w:r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点击</w:t>
      </w: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【</w:t>
      </w:r>
      <w:r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确定</w:t>
      </w: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】按钮</w:t>
      </w:r>
      <w:r w:rsidRPr="002A2DEF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关闭</w:t>
      </w:r>
      <w:r w:rsidR="006E02FD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抽屉</w:t>
      </w: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。</w:t>
      </w:r>
    </w:p>
    <w:p w14:paraId="6AC273DB" w14:textId="66445D48" w:rsidR="008E4490" w:rsidRDefault="001229F3" w:rsidP="00545FF3">
      <w:pPr>
        <w:widowControl/>
        <w:jc w:val="center"/>
        <w:rPr>
          <w:rFonts w:ascii="FangSong" w:eastAsia="FangSong" w:hAnsi="FangSong" w:cs="宋体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4B89AEEE" wp14:editId="1CC1C476">
            <wp:extent cx="2219742" cy="638175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4348" cy="63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46EDB" w14:textId="77777777" w:rsidR="004B39FD" w:rsidRPr="00375045" w:rsidRDefault="004B39FD" w:rsidP="004B39FD">
      <w:pPr>
        <w:widowControl/>
        <w:jc w:val="left"/>
        <w:rPr>
          <w:rFonts w:ascii="FangSong" w:eastAsia="FangSong" w:hAnsi="FangSong" w:cs="宋体"/>
          <w:b/>
          <w:bCs/>
          <w:color w:val="000000"/>
          <w:kern w:val="0"/>
          <w:sz w:val="32"/>
          <w:szCs w:val="32"/>
        </w:rPr>
      </w:pPr>
      <w:r w:rsidRPr="00375045"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  <w:t>第三步：“归还投递</w:t>
      </w:r>
      <w:r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  <w:t>袋</w:t>
      </w:r>
      <w:r w:rsidRPr="00375045"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  <w:t>”。</w:t>
      </w:r>
      <w:r w:rsidRPr="00110FD3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取完单据后，请将</w:t>
      </w:r>
      <w:r w:rsidRPr="00FD5A54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收纳预约单的投递袋</w:t>
      </w: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归</w:t>
      </w:r>
      <w:r w:rsidRPr="00FD5A54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还到指定位置，供投递的师生</w:t>
      </w: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继续</w:t>
      </w:r>
      <w:r w:rsidRPr="00FD5A54"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使用。</w:t>
      </w:r>
    </w:p>
    <w:p w14:paraId="40A34FFA" w14:textId="0767D35B" w:rsidR="00470171" w:rsidRPr="00EC3732" w:rsidRDefault="00470171" w:rsidP="00470171">
      <w:pPr>
        <w:widowControl/>
        <w:ind w:firstLine="640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（二）</w:t>
      </w:r>
      <w:r w:rsidR="001E048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退单</w:t>
      </w:r>
      <w:r w:rsidRPr="00EC3732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注意事项</w:t>
      </w:r>
    </w:p>
    <w:p w14:paraId="190E0519" w14:textId="6753F078" w:rsidR="005665A0" w:rsidRPr="0050544F" w:rsidRDefault="0050544F" w:rsidP="00C916C9">
      <w:pPr>
        <w:ind w:left="420" w:firstLine="420"/>
        <w:rPr>
          <w:rFonts w:ascii="FangSong" w:eastAsia="FangSong" w:hAnsi="FangSong" w:cs="宋体"/>
          <w:color w:val="000000"/>
          <w:kern w:val="0"/>
          <w:sz w:val="32"/>
          <w:szCs w:val="32"/>
        </w:rPr>
      </w:pPr>
      <w:r>
        <w:rPr>
          <w:rFonts w:ascii="FangSong" w:eastAsia="FangSong" w:hAnsi="FangSong" w:cs="宋体" w:hint="eastAsia"/>
          <w:color w:val="000000"/>
          <w:kern w:val="0"/>
          <w:sz w:val="32"/>
          <w:szCs w:val="32"/>
        </w:rPr>
        <w:t>被退回的预约单，存放在该单据投递校区的退单柜中。</w:t>
      </w:r>
    </w:p>
    <w:sectPr w:rsidR="005665A0" w:rsidRPr="0050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EF73" w14:textId="77777777" w:rsidR="00263E1E" w:rsidRDefault="00263E1E" w:rsidP="00914307">
      <w:r>
        <w:separator/>
      </w:r>
    </w:p>
  </w:endnote>
  <w:endnote w:type="continuationSeparator" w:id="0">
    <w:p w14:paraId="3D809D8C" w14:textId="77777777" w:rsidR="00263E1E" w:rsidRDefault="00263E1E" w:rsidP="0091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CB92" w14:textId="77777777" w:rsidR="00263E1E" w:rsidRDefault="00263E1E" w:rsidP="00914307">
      <w:r>
        <w:separator/>
      </w:r>
    </w:p>
  </w:footnote>
  <w:footnote w:type="continuationSeparator" w:id="0">
    <w:p w14:paraId="00D58AC6" w14:textId="77777777" w:rsidR="00263E1E" w:rsidRDefault="00263E1E" w:rsidP="0091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1E2C"/>
    <w:multiLevelType w:val="hybridMultilevel"/>
    <w:tmpl w:val="C67E623E"/>
    <w:lvl w:ilvl="0" w:tplc="CA1041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C651FA"/>
    <w:multiLevelType w:val="hybridMultilevel"/>
    <w:tmpl w:val="62303F48"/>
    <w:lvl w:ilvl="0" w:tplc="FA063F94">
      <w:start w:val="1"/>
      <w:numFmt w:val="japaneseCounting"/>
      <w:pStyle w:val="a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90194B"/>
    <w:multiLevelType w:val="hybridMultilevel"/>
    <w:tmpl w:val="C4324832"/>
    <w:lvl w:ilvl="0" w:tplc="15FA6FEA">
      <w:start w:val="1"/>
      <w:numFmt w:val="japaneseCounting"/>
      <w:lvlText w:val="%1、"/>
      <w:lvlJc w:val="left"/>
      <w:pPr>
        <w:ind w:left="1140" w:hanging="7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DB"/>
    <w:rsid w:val="0007764D"/>
    <w:rsid w:val="000B66ED"/>
    <w:rsid w:val="000E6D05"/>
    <w:rsid w:val="001229F3"/>
    <w:rsid w:val="00162B2B"/>
    <w:rsid w:val="00164B2E"/>
    <w:rsid w:val="001D6E75"/>
    <w:rsid w:val="001E048F"/>
    <w:rsid w:val="00263E1E"/>
    <w:rsid w:val="002A5BCB"/>
    <w:rsid w:val="002B754D"/>
    <w:rsid w:val="002D1768"/>
    <w:rsid w:val="002D6A0A"/>
    <w:rsid w:val="00326836"/>
    <w:rsid w:val="00365D31"/>
    <w:rsid w:val="0038600C"/>
    <w:rsid w:val="00391586"/>
    <w:rsid w:val="00393EFA"/>
    <w:rsid w:val="003C039D"/>
    <w:rsid w:val="003D33F7"/>
    <w:rsid w:val="003E0086"/>
    <w:rsid w:val="003E75CD"/>
    <w:rsid w:val="0042270E"/>
    <w:rsid w:val="00434E6E"/>
    <w:rsid w:val="00444F19"/>
    <w:rsid w:val="00456841"/>
    <w:rsid w:val="00470171"/>
    <w:rsid w:val="004821D2"/>
    <w:rsid w:val="004B39FD"/>
    <w:rsid w:val="0050544F"/>
    <w:rsid w:val="005133DB"/>
    <w:rsid w:val="00545FF3"/>
    <w:rsid w:val="005665A0"/>
    <w:rsid w:val="005878D4"/>
    <w:rsid w:val="005A65F7"/>
    <w:rsid w:val="005B7C12"/>
    <w:rsid w:val="005C37BD"/>
    <w:rsid w:val="00621D8D"/>
    <w:rsid w:val="006366BD"/>
    <w:rsid w:val="0065542F"/>
    <w:rsid w:val="00672DBB"/>
    <w:rsid w:val="00672EC6"/>
    <w:rsid w:val="006E02FD"/>
    <w:rsid w:val="006F2B50"/>
    <w:rsid w:val="00800206"/>
    <w:rsid w:val="00856239"/>
    <w:rsid w:val="00860DF9"/>
    <w:rsid w:val="008813DD"/>
    <w:rsid w:val="008A0AC0"/>
    <w:rsid w:val="008E4490"/>
    <w:rsid w:val="00914307"/>
    <w:rsid w:val="009B09D4"/>
    <w:rsid w:val="00A001CC"/>
    <w:rsid w:val="00A10553"/>
    <w:rsid w:val="00A20358"/>
    <w:rsid w:val="00AB219F"/>
    <w:rsid w:val="00AC35AE"/>
    <w:rsid w:val="00AD19FA"/>
    <w:rsid w:val="00AF1963"/>
    <w:rsid w:val="00AF6120"/>
    <w:rsid w:val="00B31987"/>
    <w:rsid w:val="00B42200"/>
    <w:rsid w:val="00B518A7"/>
    <w:rsid w:val="00B6091B"/>
    <w:rsid w:val="00B76250"/>
    <w:rsid w:val="00BB6B91"/>
    <w:rsid w:val="00BC3AC1"/>
    <w:rsid w:val="00C116FE"/>
    <w:rsid w:val="00C4020A"/>
    <w:rsid w:val="00C67746"/>
    <w:rsid w:val="00C67D3D"/>
    <w:rsid w:val="00C71CE1"/>
    <w:rsid w:val="00C916C9"/>
    <w:rsid w:val="00CE3283"/>
    <w:rsid w:val="00D11ED6"/>
    <w:rsid w:val="00D23FAA"/>
    <w:rsid w:val="00D93FB8"/>
    <w:rsid w:val="00DB1036"/>
    <w:rsid w:val="00E415DA"/>
    <w:rsid w:val="00E46591"/>
    <w:rsid w:val="00E70B3B"/>
    <w:rsid w:val="00E82EE4"/>
    <w:rsid w:val="00E859F5"/>
    <w:rsid w:val="00F5085F"/>
    <w:rsid w:val="00F63206"/>
    <w:rsid w:val="00F65830"/>
    <w:rsid w:val="00F70D26"/>
    <w:rsid w:val="00F72A6D"/>
    <w:rsid w:val="00F912D7"/>
    <w:rsid w:val="00FB4B96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C93B"/>
  <w15:chartTrackingRefBased/>
  <w15:docId w15:val="{58FE45DE-5040-41F2-934C-267EF01C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主标题"/>
    <w:basedOn w:val="a4"/>
    <w:link w:val="a5"/>
    <w:qFormat/>
    <w:rsid w:val="005C37BD"/>
    <w:pPr>
      <w:numPr>
        <w:numId w:val="1"/>
      </w:numPr>
      <w:ind w:firstLineChars="0" w:firstLine="0"/>
    </w:pPr>
    <w:rPr>
      <w:b/>
      <w:sz w:val="32"/>
    </w:rPr>
  </w:style>
  <w:style w:type="character" w:customStyle="1" w:styleId="a5">
    <w:name w:val="主标题 字符"/>
    <w:basedOn w:val="a1"/>
    <w:link w:val="a"/>
    <w:rsid w:val="005C37BD"/>
    <w:rPr>
      <w:b/>
      <w:sz w:val="32"/>
    </w:rPr>
  </w:style>
  <w:style w:type="paragraph" w:styleId="a4">
    <w:name w:val="List Paragraph"/>
    <w:basedOn w:val="a0"/>
    <w:uiPriority w:val="34"/>
    <w:qFormat/>
    <w:rsid w:val="005C37BD"/>
    <w:pPr>
      <w:ind w:firstLineChars="200" w:firstLine="420"/>
    </w:pPr>
  </w:style>
  <w:style w:type="paragraph" w:styleId="a6">
    <w:name w:val="header"/>
    <w:basedOn w:val="a0"/>
    <w:link w:val="a7"/>
    <w:uiPriority w:val="99"/>
    <w:unhideWhenUsed/>
    <w:rsid w:val="00914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914307"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914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14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琪</dc:creator>
  <cp:keywords/>
  <dc:description/>
  <cp:lastModifiedBy>顾 琪</cp:lastModifiedBy>
  <cp:revision>79</cp:revision>
  <dcterms:created xsi:type="dcterms:W3CDTF">2021-05-11T02:37:00Z</dcterms:created>
  <dcterms:modified xsi:type="dcterms:W3CDTF">2021-06-17T05:09:00Z</dcterms:modified>
</cp:coreProperties>
</file>