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F2" w:rsidRPr="004C6CE5" w:rsidRDefault="004E4320">
      <w:pPr>
        <w:jc w:val="center"/>
        <w:rPr>
          <w:rFonts w:ascii="方正小标宋简体" w:eastAsia="方正小标宋简体"/>
          <w:b/>
          <w:color w:val="000000" w:themeColor="text1"/>
          <w:sz w:val="36"/>
          <w:szCs w:val="36"/>
        </w:rPr>
      </w:pPr>
      <w:r w:rsidRPr="004C6CE5">
        <w:rPr>
          <w:rFonts w:ascii="方正小标宋简体" w:eastAsia="方正小标宋简体" w:hint="eastAsia"/>
          <w:b/>
          <w:color w:val="000000" w:themeColor="text1"/>
          <w:sz w:val="36"/>
          <w:szCs w:val="36"/>
        </w:rPr>
        <w:t>江苏第二师范学院大学生艺术教育中心</w:t>
      </w:r>
    </w:p>
    <w:p w:rsidR="004116F2" w:rsidRPr="004C6CE5" w:rsidRDefault="004E4320" w:rsidP="008750EF">
      <w:pPr>
        <w:jc w:val="center"/>
        <w:rPr>
          <w:rFonts w:ascii="方正小标宋简体" w:eastAsia="方正小标宋简体" w:hAnsi="Verdana" w:cs="Arial"/>
          <w:b/>
          <w:color w:val="000000" w:themeColor="text1"/>
          <w:spacing w:val="15"/>
          <w:kern w:val="0"/>
          <w:sz w:val="36"/>
          <w:szCs w:val="36"/>
        </w:rPr>
      </w:pPr>
      <w:r w:rsidRPr="004C6CE5">
        <w:rPr>
          <w:rFonts w:ascii="方正小标宋简体" w:eastAsia="方正小标宋简体" w:hint="eastAsia"/>
          <w:b/>
          <w:color w:val="000000" w:themeColor="text1"/>
          <w:sz w:val="36"/>
          <w:szCs w:val="36"/>
        </w:rPr>
        <w:t>2017</w:t>
      </w:r>
      <w:r w:rsidR="00395A5D">
        <w:rPr>
          <w:rFonts w:ascii="方正小标宋简体" w:eastAsia="方正小标宋简体" w:hAnsi="Verdana" w:cs="Arial" w:hint="eastAsia"/>
          <w:b/>
          <w:color w:val="000000" w:themeColor="text1"/>
          <w:spacing w:val="15"/>
          <w:kern w:val="0"/>
          <w:sz w:val="36"/>
          <w:szCs w:val="36"/>
        </w:rPr>
        <w:t>年度报告</w:t>
      </w:r>
      <w:bookmarkStart w:id="0" w:name="_GoBack"/>
      <w:bookmarkEnd w:id="0"/>
    </w:p>
    <w:p w:rsidR="004116F2" w:rsidRPr="00E371F4" w:rsidRDefault="004E4320" w:rsidP="00E371F4">
      <w:pPr>
        <w:spacing w:line="560" w:lineRule="exact"/>
        <w:jc w:val="left"/>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一、艺术教育工作</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1、以规范为目标，贯彻落实教育部《全国普通高等学校公共艺术课程的指导方案》，完成艺术公共课程《合唱指挥》、《舞蹈艺术》、《南京白局》、《中国民族乐器鉴赏》、《打击乐》的设置工作，进一步</w:t>
      </w:r>
      <w:r w:rsidRPr="00E371F4">
        <w:rPr>
          <w:rFonts w:ascii="仿宋" w:eastAsia="仿宋" w:hAnsi="仿宋"/>
          <w:color w:val="000000" w:themeColor="text1"/>
          <w:sz w:val="28"/>
          <w:szCs w:val="28"/>
          <w:shd w:val="clear" w:color="auto" w:fill="FFFFFF"/>
        </w:rPr>
        <w:t>完善备课、听课、考核和评价等教学机制，</w:t>
      </w:r>
      <w:r w:rsidRPr="00E371F4">
        <w:rPr>
          <w:rFonts w:ascii="仿宋" w:eastAsia="仿宋" w:hAnsi="仿宋" w:hint="eastAsia"/>
          <w:color w:val="000000" w:themeColor="text1"/>
          <w:sz w:val="28"/>
          <w:szCs w:val="28"/>
          <w:shd w:val="clear" w:color="auto" w:fill="FFFFFF"/>
        </w:rPr>
        <w:t>保证每周一小查，两周一大查，</w:t>
      </w:r>
      <w:r w:rsidRPr="00E371F4">
        <w:rPr>
          <w:rFonts w:ascii="仿宋" w:eastAsia="仿宋" w:hAnsi="仿宋"/>
          <w:color w:val="000000" w:themeColor="text1"/>
          <w:sz w:val="28"/>
          <w:szCs w:val="28"/>
          <w:shd w:val="clear" w:color="auto" w:fill="FFFFFF"/>
        </w:rPr>
        <w:t>提高公共艺术课程的开课质量</w:t>
      </w:r>
      <w:r w:rsidRPr="00E371F4">
        <w:rPr>
          <w:rFonts w:ascii="仿宋" w:eastAsia="仿宋" w:hAnsi="仿宋" w:hint="eastAsia"/>
          <w:color w:val="000000" w:themeColor="text1"/>
          <w:sz w:val="28"/>
          <w:szCs w:val="28"/>
          <w:shd w:val="clear" w:color="auto" w:fill="FFFFFF"/>
        </w:rPr>
        <w:t>，并</w:t>
      </w:r>
      <w:r w:rsidRPr="00E371F4">
        <w:rPr>
          <w:rFonts w:ascii="仿宋" w:eastAsia="仿宋" w:hAnsi="仿宋"/>
          <w:color w:val="000000" w:themeColor="text1"/>
          <w:sz w:val="28"/>
          <w:szCs w:val="28"/>
          <w:shd w:val="clear" w:color="auto" w:fill="FFFFFF"/>
        </w:rPr>
        <w:t>做好教学档案的整理工作。</w:t>
      </w:r>
      <w:r w:rsidRPr="00E371F4">
        <w:rPr>
          <w:rFonts w:ascii="仿宋" w:eastAsia="仿宋" w:hAnsi="仿宋" w:hint="eastAsia"/>
          <w:color w:val="000000" w:themeColor="text1"/>
          <w:sz w:val="28"/>
          <w:szCs w:val="28"/>
          <w:shd w:val="clear" w:color="auto" w:fill="FFFFFF"/>
        </w:rPr>
        <w:t>使学生管理及教务管理的各项工作有章可循，有据可依。</w:t>
      </w:r>
      <w:r w:rsidRPr="00E371F4">
        <w:rPr>
          <w:rFonts w:ascii="仿宋" w:eastAsia="仿宋" w:hAnsi="仿宋" w:hint="eastAsia"/>
          <w:color w:val="000000" w:themeColor="text1"/>
          <w:sz w:val="28"/>
          <w:szCs w:val="28"/>
          <w:shd w:val="clear" w:color="auto" w:fill="FFFFFF"/>
        </w:rPr>
        <w:br/>
      </w:r>
      <w:r w:rsidR="00E371F4">
        <w:rPr>
          <w:rFonts w:ascii="仿宋" w:eastAsia="仿宋" w:hAnsi="仿宋" w:hint="eastAsia"/>
          <w:color w:val="000000" w:themeColor="text1"/>
          <w:sz w:val="28"/>
          <w:szCs w:val="28"/>
          <w:shd w:val="clear" w:color="auto" w:fill="FFFFFF"/>
        </w:rPr>
        <w:t xml:space="preserve">    </w:t>
      </w:r>
      <w:r w:rsidRPr="00E371F4">
        <w:rPr>
          <w:rFonts w:ascii="仿宋" w:eastAsia="仿宋" w:hAnsi="仿宋" w:hint="eastAsia"/>
          <w:color w:val="000000" w:themeColor="text1"/>
          <w:sz w:val="28"/>
          <w:szCs w:val="28"/>
          <w:shd w:val="clear" w:color="auto" w:fill="FFFFFF"/>
        </w:rPr>
        <w:t>2、加强业务流程，细化实践环节，配合学校进一步完成《学院制度汇编》中的艺术教育部分，组织编印了艺术教育中心内部的管理制度,制定完善艺术公共教育、大学生艺术团管理规范与工作流程并做好每月工作总结和计划</w:t>
      </w:r>
      <w:r w:rsidR="008750EF">
        <w:rPr>
          <w:rFonts w:ascii="仿宋" w:eastAsia="仿宋" w:hAnsi="仿宋" w:hint="eastAsia"/>
          <w:color w:val="000000" w:themeColor="text1"/>
          <w:sz w:val="28"/>
          <w:szCs w:val="28"/>
          <w:shd w:val="clear" w:color="auto" w:fill="FFFFFF"/>
        </w:rPr>
        <w:t>。</w:t>
      </w:r>
      <w:r w:rsidRPr="00E371F4">
        <w:rPr>
          <w:rFonts w:ascii="仿宋" w:eastAsia="仿宋" w:hAnsi="仿宋" w:hint="eastAsia"/>
          <w:color w:val="000000" w:themeColor="text1"/>
          <w:sz w:val="28"/>
          <w:szCs w:val="28"/>
        </w:rPr>
        <w:br/>
        <w:t xml:space="preserve">     </w:t>
      </w:r>
      <w:r w:rsidRPr="00E371F4">
        <w:rPr>
          <w:rFonts w:ascii="仿宋" w:eastAsia="仿宋" w:hAnsi="仿宋" w:hint="eastAsia"/>
          <w:color w:val="000000" w:themeColor="text1"/>
          <w:sz w:val="28"/>
          <w:szCs w:val="28"/>
          <w:shd w:val="clear" w:color="auto" w:fill="FFFFFF"/>
        </w:rPr>
        <w:t>3、整合资源，充分发挥个人的主观能动性，充分调动内部和外聘教师的工作积极性，组织四个艺术团招新、训练工作，能够有重点、有计划的安排好教师和学生自己的工作和学习，保证各项工作有序进行。做到训练常态化，节目精品化。</w:t>
      </w:r>
      <w:r w:rsidRPr="00E371F4">
        <w:rPr>
          <w:rFonts w:ascii="仿宋" w:eastAsia="仿宋" w:hAnsi="仿宋" w:hint="eastAsia"/>
          <w:color w:val="000000" w:themeColor="text1"/>
          <w:sz w:val="28"/>
          <w:szCs w:val="28"/>
          <w:shd w:val="clear" w:color="auto" w:fill="FFFFFF"/>
        </w:rPr>
        <w:br/>
      </w:r>
      <w:r w:rsidR="00E371F4">
        <w:rPr>
          <w:rFonts w:ascii="仿宋" w:eastAsia="仿宋" w:hAnsi="仿宋" w:hint="eastAsia"/>
          <w:color w:val="000000" w:themeColor="text1"/>
          <w:sz w:val="28"/>
          <w:szCs w:val="28"/>
          <w:shd w:val="clear" w:color="auto" w:fill="FFFFFF"/>
        </w:rPr>
        <w:t xml:space="preserve">    </w:t>
      </w:r>
      <w:r w:rsidRPr="00E371F4">
        <w:rPr>
          <w:rFonts w:ascii="仿宋" w:eastAsia="仿宋" w:hAnsi="仿宋" w:hint="eastAsia"/>
          <w:color w:val="000000" w:themeColor="text1"/>
          <w:sz w:val="28"/>
          <w:szCs w:val="28"/>
          <w:shd w:val="clear" w:color="auto" w:fill="FFFFFF"/>
        </w:rPr>
        <w:t>4、多次邀请省内及全国的专家、教授来我院进行艺术讲座和实践教学。丰富大学生的艺术涵养，拓宽大学生的知识面，以先进文化为导向，促进当代青年向真、向善、向美，得到全面和谐的发展。</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5、发展艺术教育实践基地十家，组织高校教师和学生走进基础教育的一线课堂。充分体现我校师范型教学课程“职前职后融通、实践取向鲜明”的办学特色，强化大学生艺术教育的实践教学能力。</w:t>
      </w:r>
    </w:p>
    <w:p w:rsidR="004116F2" w:rsidRPr="00E371F4" w:rsidRDefault="004E4320" w:rsidP="00E371F4">
      <w:pPr>
        <w:spacing w:line="560" w:lineRule="exact"/>
        <w:jc w:val="left"/>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二、校园活动</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lastRenderedPageBreak/>
        <w:t>1、加强艺术团队建设。按照省级大学生艺术团的标准和要求，重点加强省大学生合唱团的建设，规划省级戏剧团的申报工作，积极培养学生艺术骨干，组建和训练女子打击乐团、舞蹈团、民乐团等校级大学生艺术团。</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2、积极组织三年一届的“第五届江苏省大学生艺术展演”，明确展演的主题和目标，做到重点打造，全面推进，全心全意做好参赛队伍的强力后勤保障。在此次大赛中我校荣获“特等奖”2项，“一等奖”10项，“二等奖”11项，“三等奖”9项，“优秀创作奖”4项，“优秀指导教师奖”37项，“校长风采奖”1项和学校优秀组织奖。我校合唱团因成绩突出而荣获江苏省教育厅颁发的“省级优秀大学生艺术团”。</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3、认真组织两年一届的“江苏省紫金合唱节”的赛事活动，我校合唱团从256支合唱团突出重围，最终以全省第二名的成绩优异成绩荣获本次大赛“银奖”第一名。</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4、认真配合学工处做好“江苏省第三届资助成效展演”的排演工作，作品《寻梦》荣获此次大赛的“创作一等奖”和“表演金奖”。</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5、打造校园文化特色，树立二</w:t>
      </w:r>
      <w:proofErr w:type="gramStart"/>
      <w:r w:rsidRPr="00E371F4">
        <w:rPr>
          <w:rFonts w:ascii="仿宋" w:eastAsia="仿宋" w:hAnsi="仿宋" w:hint="eastAsia"/>
          <w:color w:val="000000" w:themeColor="text1"/>
          <w:sz w:val="28"/>
          <w:szCs w:val="28"/>
          <w:shd w:val="clear" w:color="auto" w:fill="FFFFFF"/>
        </w:rPr>
        <w:t>师艺术</w:t>
      </w:r>
      <w:proofErr w:type="gramEnd"/>
      <w:r w:rsidRPr="00E371F4">
        <w:rPr>
          <w:rFonts w:ascii="仿宋" w:eastAsia="仿宋" w:hAnsi="仿宋" w:hint="eastAsia"/>
          <w:color w:val="000000" w:themeColor="text1"/>
          <w:sz w:val="28"/>
          <w:szCs w:val="28"/>
          <w:shd w:val="clear" w:color="auto" w:fill="FFFFFF"/>
        </w:rPr>
        <w:t>品牌，加强艺术团与国家级、省级一流的专业院团合作交流，十月上旬参加省委宣传部重点打造的《运之河》交响乐组歌，下旬受邀参加汤沐海携国家交响乐团的演出活动。成功举办“从传统走来——江苏第二师范学院专场演出”，认真筹备“不忘初心·感动2017”江苏第二师范学院新年音乐会</w:t>
      </w:r>
      <w:proofErr w:type="gramStart"/>
      <w:r w:rsidRPr="00E371F4">
        <w:rPr>
          <w:rFonts w:ascii="仿宋" w:eastAsia="仿宋" w:hAnsi="仿宋" w:hint="eastAsia"/>
          <w:color w:val="000000" w:themeColor="text1"/>
          <w:sz w:val="28"/>
          <w:szCs w:val="28"/>
          <w:shd w:val="clear" w:color="auto" w:fill="FFFFFF"/>
        </w:rPr>
        <w:t>暨音乐</w:t>
      </w:r>
      <w:proofErr w:type="gramEnd"/>
      <w:r w:rsidRPr="00E371F4">
        <w:rPr>
          <w:rFonts w:ascii="仿宋" w:eastAsia="仿宋" w:hAnsi="仿宋" w:hint="eastAsia"/>
          <w:color w:val="000000" w:themeColor="text1"/>
          <w:sz w:val="28"/>
          <w:szCs w:val="28"/>
          <w:shd w:val="clear" w:color="auto" w:fill="FFFFFF"/>
        </w:rPr>
        <w:t>学院专业办学30周年庆典活动</w:t>
      </w:r>
      <w:proofErr w:type="gramStart"/>
      <w:r w:rsidRPr="00E371F4">
        <w:rPr>
          <w:rFonts w:ascii="仿宋" w:eastAsia="仿宋" w:hAnsi="仿宋" w:hint="eastAsia"/>
          <w:color w:val="000000" w:themeColor="text1"/>
          <w:sz w:val="28"/>
          <w:szCs w:val="28"/>
          <w:shd w:val="clear" w:color="auto" w:fill="FFFFFF"/>
        </w:rPr>
        <w:t>”</w:t>
      </w:r>
      <w:proofErr w:type="gramEnd"/>
      <w:r w:rsidRPr="00E371F4">
        <w:rPr>
          <w:rFonts w:ascii="仿宋" w:eastAsia="仿宋" w:hAnsi="仿宋" w:hint="eastAsia"/>
          <w:color w:val="000000" w:themeColor="text1"/>
          <w:sz w:val="28"/>
          <w:szCs w:val="28"/>
          <w:shd w:val="clear" w:color="auto" w:fill="FFFFFF"/>
        </w:rPr>
        <w:t>。</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6、活跃校园文化氛围、做好部门之间的配合工作。组织江苏省教育厅高雅艺术进校园活动——亚历山大室内乐“光荣绽放”；组织</w:t>
      </w:r>
      <w:r w:rsidRPr="00E371F4">
        <w:rPr>
          <w:rFonts w:ascii="仿宋" w:eastAsia="仿宋" w:hAnsi="仿宋" w:hint="eastAsia"/>
          <w:color w:val="000000" w:themeColor="text1"/>
          <w:sz w:val="28"/>
          <w:szCs w:val="28"/>
          <w:shd w:val="clear" w:color="auto" w:fill="FFFFFF"/>
        </w:rPr>
        <w:lastRenderedPageBreak/>
        <w:t xml:space="preserve">大学生艺术团走进省文联举办的“一脉相承”，组织打击乐团参加“荷兰皇家交响管乐团打击乐演奏家Kevin </w:t>
      </w:r>
      <w:proofErr w:type="spellStart"/>
      <w:r w:rsidRPr="00E371F4">
        <w:rPr>
          <w:rFonts w:ascii="仿宋" w:eastAsia="仿宋" w:hAnsi="仿宋" w:hint="eastAsia"/>
          <w:color w:val="000000" w:themeColor="text1"/>
          <w:sz w:val="28"/>
          <w:szCs w:val="28"/>
          <w:shd w:val="clear" w:color="auto" w:fill="FFFFFF"/>
        </w:rPr>
        <w:t>Tlkamp</w:t>
      </w:r>
      <w:proofErr w:type="spellEnd"/>
      <w:r w:rsidRPr="00E371F4">
        <w:rPr>
          <w:rFonts w:ascii="仿宋" w:eastAsia="仿宋" w:hAnsi="仿宋" w:hint="eastAsia"/>
          <w:color w:val="000000" w:themeColor="text1"/>
          <w:sz w:val="28"/>
          <w:szCs w:val="28"/>
          <w:shd w:val="clear" w:color="auto" w:fill="FFFFFF"/>
        </w:rPr>
        <w:t>”的专题讲座。配合音乐学院做好“杰出校友汤非成长分享会”；配合文学院筹备的有关中华传统文化进校园的国培项目走进艺术实践基地；配合团委做好五四青年“高雅艺术进社区、进农村”活动；配合离退休办举办“生日晚会”；配合学工、团委做好“音为爱——江苏第二师范学院走进73211部队”的慰问演出和联合举办“2017江苏第二师范学院迎新音乐会”。</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7、注重对外交流，发扬师范精神。积极筹备关于京杭大运河江苏流域戏曲文化传承创新研究中心，主动服务艺术基地小学，共建特色校园文化。</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8、搭建优秀毕业生、优秀艺术作品的展示平台，为即将走出象牙塔的学子们提供放飞梦想、展示自我交流机会。筹备“梦的起点——江苏第二师范学院首届优秀毕业生艺术作品征集活动”</w:t>
      </w:r>
    </w:p>
    <w:p w:rsidR="004116F2" w:rsidRPr="00E371F4" w:rsidRDefault="004E4320" w:rsidP="00E371F4">
      <w:pPr>
        <w:widowControl/>
        <w:shd w:val="clear" w:color="auto" w:fill="FFFFFF"/>
        <w:spacing w:line="560" w:lineRule="exact"/>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三、其他活动</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1、配合国际合作和交流处做好对外文化交流活动，做好艺术课程的设置和交流活动开闭幕式。</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2、加强“大学生艺术教育中心”网络平台的建设，不断更新学校有关艺术教育的资讯和公告。搭建以“青春二师”</w:t>
      </w:r>
      <w:proofErr w:type="gramStart"/>
      <w:r w:rsidRPr="00E371F4">
        <w:rPr>
          <w:rFonts w:ascii="仿宋" w:eastAsia="仿宋" w:hAnsi="仿宋" w:hint="eastAsia"/>
          <w:color w:val="000000" w:themeColor="text1"/>
          <w:sz w:val="28"/>
          <w:szCs w:val="28"/>
          <w:shd w:val="clear" w:color="auto" w:fill="FFFFFF"/>
        </w:rPr>
        <w:t>微信平台</w:t>
      </w:r>
      <w:proofErr w:type="gramEnd"/>
      <w:r w:rsidRPr="00E371F4">
        <w:rPr>
          <w:rFonts w:ascii="仿宋" w:eastAsia="仿宋" w:hAnsi="仿宋" w:hint="eastAsia"/>
          <w:color w:val="000000" w:themeColor="text1"/>
          <w:sz w:val="28"/>
          <w:szCs w:val="28"/>
          <w:shd w:val="clear" w:color="auto" w:fill="FFFFFF"/>
        </w:rPr>
        <w:t>为基础的艺术教育中心专题</w:t>
      </w:r>
      <w:proofErr w:type="gramStart"/>
      <w:r w:rsidRPr="00E371F4">
        <w:rPr>
          <w:rFonts w:ascii="仿宋" w:eastAsia="仿宋" w:hAnsi="仿宋" w:hint="eastAsia"/>
          <w:color w:val="000000" w:themeColor="text1"/>
          <w:sz w:val="28"/>
          <w:szCs w:val="28"/>
          <w:shd w:val="clear" w:color="auto" w:fill="FFFFFF"/>
        </w:rPr>
        <w:t>版块</w:t>
      </w:r>
      <w:proofErr w:type="gramEnd"/>
      <w:r w:rsidRPr="00E371F4">
        <w:rPr>
          <w:rFonts w:ascii="仿宋" w:eastAsia="仿宋" w:hAnsi="仿宋" w:hint="eastAsia"/>
          <w:color w:val="000000" w:themeColor="text1"/>
          <w:sz w:val="28"/>
          <w:szCs w:val="28"/>
          <w:shd w:val="clear" w:color="auto" w:fill="FFFFFF"/>
        </w:rPr>
        <w:t>，为各艺术团的展示和交流提供一定的宣传平台。</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3、完成学校交办的校内相关活动。</w:t>
      </w:r>
    </w:p>
    <w:p w:rsidR="004116F2" w:rsidRPr="00E371F4" w:rsidRDefault="004E4320" w:rsidP="00E371F4">
      <w:pPr>
        <w:widowControl/>
        <w:shd w:val="clear" w:color="auto" w:fill="FFFFFF"/>
        <w:spacing w:line="560" w:lineRule="exact"/>
        <w:ind w:firstLineChars="200" w:firstLine="560"/>
        <w:jc w:val="left"/>
        <w:textAlignment w:val="top"/>
        <w:rPr>
          <w:rFonts w:ascii="仿宋" w:eastAsia="仿宋" w:hAnsi="仿宋"/>
          <w:color w:val="000000" w:themeColor="text1"/>
          <w:sz w:val="28"/>
          <w:szCs w:val="28"/>
          <w:shd w:val="clear" w:color="auto" w:fill="FFFFFF"/>
        </w:rPr>
      </w:pPr>
      <w:r w:rsidRPr="00E371F4">
        <w:rPr>
          <w:rFonts w:ascii="仿宋" w:eastAsia="仿宋" w:hAnsi="仿宋" w:hint="eastAsia"/>
          <w:color w:val="000000" w:themeColor="text1"/>
          <w:sz w:val="28"/>
          <w:szCs w:val="28"/>
          <w:shd w:val="clear" w:color="auto" w:fill="FFFFFF"/>
        </w:rPr>
        <w:t>4、完成学校及上级部门交办的其他相关社会活动。</w:t>
      </w:r>
    </w:p>
    <w:sectPr w:rsidR="004116F2" w:rsidRPr="00E3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20" w:rsidRDefault="004E4320" w:rsidP="001D5C93">
      <w:r>
        <w:separator/>
      </w:r>
    </w:p>
  </w:endnote>
  <w:endnote w:type="continuationSeparator" w:id="0">
    <w:p w:rsidR="004E4320" w:rsidRDefault="004E4320" w:rsidP="001D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20" w:rsidRDefault="004E4320" w:rsidP="001D5C93">
      <w:r>
        <w:separator/>
      </w:r>
    </w:p>
  </w:footnote>
  <w:footnote w:type="continuationSeparator" w:id="0">
    <w:p w:rsidR="004E4320" w:rsidRDefault="004E4320" w:rsidP="001D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D9"/>
    <w:rsid w:val="001B18E5"/>
    <w:rsid w:val="001D5C93"/>
    <w:rsid w:val="001F1699"/>
    <w:rsid w:val="002020D9"/>
    <w:rsid w:val="00206B99"/>
    <w:rsid w:val="002738C5"/>
    <w:rsid w:val="00395A5D"/>
    <w:rsid w:val="004116F2"/>
    <w:rsid w:val="00414CC5"/>
    <w:rsid w:val="0042583B"/>
    <w:rsid w:val="004C6CE5"/>
    <w:rsid w:val="004D6474"/>
    <w:rsid w:val="004E4320"/>
    <w:rsid w:val="005527A2"/>
    <w:rsid w:val="00574059"/>
    <w:rsid w:val="00662F2E"/>
    <w:rsid w:val="00666C31"/>
    <w:rsid w:val="00781B44"/>
    <w:rsid w:val="008750EF"/>
    <w:rsid w:val="00881D9D"/>
    <w:rsid w:val="00B52EA4"/>
    <w:rsid w:val="00B7693F"/>
    <w:rsid w:val="00B97D64"/>
    <w:rsid w:val="00C54F84"/>
    <w:rsid w:val="00C92BF5"/>
    <w:rsid w:val="00CB6253"/>
    <w:rsid w:val="00E371F4"/>
    <w:rsid w:val="00E75D94"/>
    <w:rsid w:val="00E803A8"/>
    <w:rsid w:val="120D74CD"/>
    <w:rsid w:val="2CDD1403"/>
    <w:rsid w:val="39A10A43"/>
    <w:rsid w:val="39E702D3"/>
    <w:rsid w:val="56072EA9"/>
    <w:rsid w:val="57B81239"/>
    <w:rsid w:val="7BCF3B6F"/>
    <w:rsid w:val="7E89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271</Words>
  <Characters>1550</Characters>
  <Application>Microsoft Office Word</Application>
  <DocSecurity>0</DocSecurity>
  <Lines>12</Lines>
  <Paragraphs>3</Paragraphs>
  <ScaleCrop>false</ScaleCrop>
  <Company>CHINA</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未定义</cp:lastModifiedBy>
  <cp:revision>8</cp:revision>
  <dcterms:created xsi:type="dcterms:W3CDTF">2016-12-19T02:51:00Z</dcterms:created>
  <dcterms:modified xsi:type="dcterms:W3CDTF">2018-11-01T09:00:00Z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